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6E" w:rsidRPr="00DF13C4" w:rsidRDefault="00DF13C4" w:rsidP="001E2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bookmarkEnd w:id="0"/>
      <w:r w:rsidRPr="00DF13C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 чего начинается Родина?</w:t>
      </w:r>
    </w:p>
    <w:p w:rsidR="00E7416E" w:rsidRPr="00E7416E" w:rsidRDefault="00E7416E" w:rsidP="00E74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416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621608" w:rsidRPr="00841391" w:rsidRDefault="00621608" w:rsidP="00CB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416E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2DD10B83" wp14:editId="47B35EC8">
            <wp:simplePos x="0" y="0"/>
            <wp:positionH relativeFrom="column">
              <wp:posOffset>-11430</wp:posOffset>
            </wp:positionH>
            <wp:positionV relativeFrom="line">
              <wp:posOffset>63500</wp:posOffset>
            </wp:positionV>
            <wp:extent cx="2924175" cy="1943100"/>
            <wp:effectExtent l="0" t="0" r="9525" b="0"/>
            <wp:wrapSquare wrapText="bothSides"/>
            <wp:docPr id="1" name="Рисунок 1" descr="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6E"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Крылатая фраза: «Все начинается с детства»</w:t>
      </w:r>
      <w:r w:rsidR="00DF13C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E7416E"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 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</w:t>
      </w:r>
      <w:r w:rsidR="00E7416E"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младенчества ребенок слышит родную речь</w:t>
      </w:r>
      <w:r w:rsidR="008C1BE6"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своих близких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Песни, сказки открывают ему глаза в мир, </w:t>
      </w:r>
      <w:r w:rsidR="008C1BE6"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вселяют надежду 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 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веру в добро</w:t>
      </w:r>
      <w:r w:rsidR="008C1BE6"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Сказки волнуют, </w:t>
      </w:r>
      <w:r w:rsidR="008C1BE6"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увлекают ребенка, заставляют 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плакать и смеяться, показывают ему, что народ считает самым главным богатством – тр</w:t>
      </w:r>
      <w:r w:rsidR="00C918F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удолюбие, дружбу, взаимопомощь.</w:t>
      </w:r>
      <w:r w:rsidR="00C918FD" w:rsidRPr="00621608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380443FB" wp14:editId="16B0C2A3">
            <wp:simplePos x="0" y="0"/>
            <wp:positionH relativeFrom="margin">
              <wp:posOffset>3851910</wp:posOffset>
            </wp:positionH>
            <wp:positionV relativeFrom="margin">
              <wp:posOffset>3735705</wp:posOffset>
            </wp:positionV>
            <wp:extent cx="2753360" cy="1844675"/>
            <wp:effectExtent l="0" t="0" r="8890" b="3175"/>
            <wp:wrapSquare wrapText="bothSides"/>
            <wp:docPr id="2" name="Рисунок 2" descr="ot-goda-do-2-le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-goda-do-2-let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815"/>
      </w:tblGrid>
      <w:tr w:rsidR="00E7416E" w:rsidRPr="005E47A1" w:rsidTr="00E7416E">
        <w:trPr>
          <w:gridAfter w:val="1"/>
          <w:tblCellSpacing w:w="0" w:type="dxa"/>
        </w:trPr>
        <w:tc>
          <w:tcPr>
            <w:tcW w:w="2085" w:type="dxa"/>
            <w:shd w:val="clear" w:color="auto" w:fill="FFFFFF"/>
            <w:vAlign w:val="center"/>
            <w:hideMark/>
          </w:tcPr>
          <w:p w:rsidR="00E7416E" w:rsidRPr="005E47A1" w:rsidRDefault="00E7416E" w:rsidP="00CB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  <w:tr w:rsidR="00E7416E" w:rsidRPr="005E47A1" w:rsidTr="00E741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416E" w:rsidRPr="005E47A1" w:rsidRDefault="00E7416E" w:rsidP="00CB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16E" w:rsidRPr="005E47A1" w:rsidRDefault="00E7416E" w:rsidP="00CB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</w:p>
        </w:tc>
      </w:tr>
    </w:tbl>
    <w:p w:rsidR="00C918FD" w:rsidRDefault="00E7416E" w:rsidP="00CB3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Заг</w:t>
      </w:r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адки, пословицы, поговорки – это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жемчужины народной мудрости</w:t>
      </w:r>
      <w:r w:rsidR="005E47A1"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 них и юмор, и грусть и глубокая любовь к человеку, к отечест</w:t>
      </w:r>
      <w:r w:rsidR="005E47A1"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ву. Поэтому с уверенностью можно сказать, что они</w:t>
      </w:r>
      <w:r w:rsidRPr="005E47A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формируют начало любви к своему народу, к своей стране</w:t>
      </w:r>
      <w:r w:rsidR="00CB3512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.</w:t>
      </w:r>
    </w:p>
    <w:p w:rsidR="00C918FD" w:rsidRDefault="00E7416E" w:rsidP="00CB3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</w:t>
      </w:r>
      <w:r w:rsidR="00C918F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ися в памяти на всю жизнь. </w:t>
      </w:r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Мы </w:t>
      </w: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вз</w:t>
      </w:r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рослые должны объяснить детям</w:t>
      </w: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</w:t>
      </w:r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поселок</w:t>
      </w: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село, лес, река, которые ребенок видит каждый день – это и есть </w:t>
      </w:r>
      <w:r w:rsidR="008C1B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его </w:t>
      </w:r>
      <w:r w:rsidR="00C918FD" w:rsidRPr="00E7416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0" wp14:anchorId="13DA8E50" wp14:editId="4292603D">
            <wp:simplePos x="0" y="0"/>
            <wp:positionH relativeFrom="column">
              <wp:posOffset>-12700</wp:posOffset>
            </wp:positionH>
            <wp:positionV relativeFrom="line">
              <wp:posOffset>376555</wp:posOffset>
            </wp:positionV>
            <wp:extent cx="2933700" cy="1800225"/>
            <wp:effectExtent l="0" t="0" r="0" b="9525"/>
            <wp:wrapSquare wrapText="bothSides"/>
            <wp:docPr id="3" name="Рисунок 3" descr="iStock_000025617285Large_Carpenter-and-Grandson_CROP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tock_000025617285Large_Carpenter-and-Grandson_CROP-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E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Родина.</w:t>
      </w: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</w:t>
      </w:r>
    </w:p>
    <w:p w:rsidR="00E7416E" w:rsidRPr="00E7416E" w:rsidRDefault="00E7416E" w:rsidP="00CB3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чувств происходит в следующей </w:t>
      </w: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последовательности: сначала воспитывается любовь к родителям, родному дом</w:t>
      </w:r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</w:t>
      </w:r>
      <w:r w:rsidR="005057A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детскому саду, затем к поселку</w:t>
      </w: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ко </w:t>
      </w:r>
      <w:proofErr w:type="gramStart"/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всей </w:t>
      </w:r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стране</w:t>
      </w:r>
      <w:proofErr w:type="gramEnd"/>
      <w:r w:rsidR="000B4CD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E7416E" w:rsidRPr="00E7416E" w:rsidRDefault="00DF13C4" w:rsidP="00CB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82E173" wp14:editId="2C0FB1B9">
            <wp:simplePos x="0" y="0"/>
            <wp:positionH relativeFrom="margin">
              <wp:posOffset>2540</wp:posOffset>
            </wp:positionH>
            <wp:positionV relativeFrom="margin">
              <wp:posOffset>843915</wp:posOffset>
            </wp:positionV>
            <wp:extent cx="2724785" cy="1818005"/>
            <wp:effectExtent l="0" t="0" r="0" b="0"/>
            <wp:wrapSquare wrapText="bothSides"/>
            <wp:docPr id="6" name="Рисунок 6" descr="На мемориальном комплексе &amp;quot;Звезда&amp;quot; в г.п. Кореличи в пионерские 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мемориальном комплексе &amp;quot;Звезда&amp;quot; в г.п. Кореличи в пионерские р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16E"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 Важным средством патриотического воспитания является приобщение детей к традициям народа.</w:t>
      </w:r>
      <w:r w:rsidRPr="00DF13C4">
        <w:rPr>
          <w:noProof/>
          <w:lang w:eastAsia="ru-RU"/>
        </w:rPr>
        <w:t xml:space="preserve"> </w:t>
      </w:r>
    </w:p>
    <w:p w:rsidR="00694053" w:rsidRDefault="00E7416E" w:rsidP="00CB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Такие эмоции не расстроят нервную систему ребенка, а являются началом патриотических чувств. В патриотическом воспитании детей велика роль книг о защитниках Родины. Героизм волнует и притягивает к себе ребенка, рожда</w:t>
      </w:r>
      <w:r w:rsidR="0069405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ет стремление к подражанию.</w:t>
      </w:r>
    </w:p>
    <w:p w:rsidR="004C4FF4" w:rsidRDefault="00694053" w:rsidP="00CB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121E1D7" wp14:editId="3BE1FAEE">
            <wp:simplePos x="0" y="0"/>
            <wp:positionH relativeFrom="margin">
              <wp:posOffset>2540</wp:posOffset>
            </wp:positionH>
            <wp:positionV relativeFrom="margin">
              <wp:posOffset>3977640</wp:posOffset>
            </wp:positionV>
            <wp:extent cx="1838960" cy="2126615"/>
            <wp:effectExtent l="0" t="0" r="889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</w:t>
      </w:r>
      <w:r w:rsidR="00E7416E"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Участие в 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</w:t>
      </w:r>
      <w:r w:rsidR="00DF13C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всего коллектива. </w:t>
      </w:r>
      <w:r w:rsidR="00E7416E"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Важно только, чтобы этот труд действительно имел реальное значение для окружающих, не был надуманным. </w:t>
      </w:r>
    </w:p>
    <w:p w:rsidR="00E7416E" w:rsidRDefault="00E7416E" w:rsidP="00CB35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416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 сказанное имеет прямое отношение к воспитанию патриотических чувств у детей.</w:t>
      </w:r>
    </w:p>
    <w:p w:rsidR="00694053" w:rsidRPr="00694053" w:rsidRDefault="00694053" w:rsidP="00CB35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9405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Успех патриотического воспитания детей дошкольного возраста во многом зависит от родителей, от семьи, от той атмосферы, которая царит дома. Поэтому необходимо объединить усилия детского сада и семьи.</w:t>
      </w:r>
    </w:p>
    <w:p w:rsidR="00E14481" w:rsidRDefault="00E7416E" w:rsidP="007158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416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14481" w:rsidRDefault="00E14481" w:rsidP="00DF1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14481" w:rsidRPr="00E14481" w:rsidRDefault="00E14481" w:rsidP="00E144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14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дошкольного образования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E14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proofErr w:type="spellStart"/>
      <w:r w:rsidRPr="00E14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Шугля</w:t>
      </w:r>
      <w:proofErr w:type="spellEnd"/>
      <w:r w:rsidRPr="00E14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О.В.</w:t>
      </w:r>
    </w:p>
    <w:sectPr w:rsidR="00E14481" w:rsidRPr="00E14481" w:rsidSect="001E2298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89"/>
    <w:rsid w:val="000B4CDD"/>
    <w:rsid w:val="001E2298"/>
    <w:rsid w:val="002831CA"/>
    <w:rsid w:val="004C4FF4"/>
    <w:rsid w:val="005057A9"/>
    <w:rsid w:val="005E47A1"/>
    <w:rsid w:val="00621608"/>
    <w:rsid w:val="00694053"/>
    <w:rsid w:val="0071586E"/>
    <w:rsid w:val="00722210"/>
    <w:rsid w:val="00787D05"/>
    <w:rsid w:val="007942A8"/>
    <w:rsid w:val="00841391"/>
    <w:rsid w:val="008A2689"/>
    <w:rsid w:val="008C1BE6"/>
    <w:rsid w:val="00984919"/>
    <w:rsid w:val="00C918FD"/>
    <w:rsid w:val="00CB3512"/>
    <w:rsid w:val="00DF13C4"/>
    <w:rsid w:val="00E14481"/>
    <w:rsid w:val="00E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D3081-885D-47D4-8630-FA6171A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1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1350-BE4E-49C3-B34A-BE96E39F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2024-04-24T04:30:00Z</dcterms:created>
  <dcterms:modified xsi:type="dcterms:W3CDTF">2024-04-24T04:30:00Z</dcterms:modified>
</cp:coreProperties>
</file>